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D7" w:rsidRPr="009D3CB9" w:rsidRDefault="004300D7" w:rsidP="009D3CB9">
      <w:pPr>
        <w:jc w:val="center"/>
        <w:rPr>
          <w:rFonts w:asciiTheme="minorHAnsi" w:hAnsiTheme="minorHAnsi" w:cstheme="minorHAnsi"/>
          <w:bCs/>
          <w:sz w:val="32"/>
        </w:rPr>
      </w:pPr>
      <w:r w:rsidRPr="009D3CB9">
        <w:rPr>
          <w:rFonts w:asciiTheme="minorHAnsi" w:hAnsiTheme="minorHAnsi" w:cstheme="minorHAnsi"/>
          <w:b/>
          <w:bCs/>
          <w:sz w:val="32"/>
        </w:rPr>
        <w:t>Solubility Worksheet</w:t>
      </w:r>
    </w:p>
    <w:p w:rsidR="00355B2B" w:rsidRPr="009D3CB9" w:rsidRDefault="00355B2B" w:rsidP="009D3CB9">
      <w:pPr>
        <w:numPr>
          <w:ilvl w:val="0"/>
          <w:numId w:val="13"/>
        </w:numPr>
        <w:spacing w:line="360" w:lineRule="auto"/>
        <w:ind w:left="426"/>
        <w:rPr>
          <w:rFonts w:asciiTheme="minorHAnsi" w:hAnsiTheme="minorHAnsi" w:cstheme="minorHAnsi"/>
          <w:bCs/>
        </w:rPr>
      </w:pPr>
      <w:r w:rsidRPr="009D3CB9">
        <w:rPr>
          <w:rFonts w:asciiTheme="minorHAnsi" w:hAnsiTheme="minorHAnsi" w:cstheme="minorHAnsi"/>
          <w:bCs/>
        </w:rPr>
        <w:t>Name three factors that influence the rate at which a solute dissolves in a solvent</w:t>
      </w:r>
    </w:p>
    <w:p w:rsidR="00355B2B" w:rsidRPr="009D3CB9" w:rsidRDefault="00355B2B" w:rsidP="00355B2B">
      <w:pPr>
        <w:spacing w:line="360" w:lineRule="auto"/>
        <w:ind w:left="720"/>
        <w:rPr>
          <w:rFonts w:asciiTheme="minorHAnsi" w:hAnsiTheme="minorHAnsi" w:cstheme="minorHAnsi"/>
          <w:bCs/>
        </w:rPr>
      </w:pPr>
    </w:p>
    <w:p w:rsidR="00355B2B" w:rsidRPr="009D3CB9" w:rsidRDefault="00355B2B" w:rsidP="009D3CB9">
      <w:pPr>
        <w:numPr>
          <w:ilvl w:val="0"/>
          <w:numId w:val="13"/>
        </w:numPr>
        <w:spacing w:line="360" w:lineRule="auto"/>
        <w:ind w:left="426"/>
        <w:rPr>
          <w:rFonts w:asciiTheme="minorHAnsi" w:hAnsiTheme="minorHAnsi" w:cstheme="minorHAnsi"/>
          <w:bCs/>
        </w:rPr>
      </w:pPr>
      <w:r w:rsidRPr="009D3CB9">
        <w:rPr>
          <w:rFonts w:asciiTheme="minorHAnsi" w:hAnsiTheme="minorHAnsi" w:cstheme="minorHAnsi"/>
          <w:bCs/>
        </w:rPr>
        <w:t>Define the following words</w:t>
      </w:r>
    </w:p>
    <w:p w:rsidR="005E3FC2" w:rsidRPr="009D3CB9" w:rsidRDefault="005E3FC2" w:rsidP="00355B2B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bCs/>
        </w:rPr>
        <w:sectPr w:rsidR="005E3FC2" w:rsidRPr="009D3CB9" w:rsidSect="009D3CB9">
          <w:headerReference w:type="default" r:id="rId7"/>
          <w:footerReference w:type="default" r:id="rId8"/>
          <w:type w:val="continuous"/>
          <w:pgSz w:w="12240" w:h="15840"/>
          <w:pgMar w:top="709" w:right="720" w:bottom="720" w:left="720" w:header="567" w:footer="567" w:gutter="0"/>
          <w:cols w:space="720"/>
          <w:docGrid w:linePitch="360"/>
        </w:sectPr>
      </w:pPr>
    </w:p>
    <w:p w:rsidR="00355B2B" w:rsidRPr="009D3CB9" w:rsidRDefault="00F94093" w:rsidP="00355B2B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9D3CB9">
        <w:rPr>
          <w:rFonts w:asciiTheme="minorHAnsi" w:hAnsiTheme="minorHAnsi" w:cstheme="minorHAnsi"/>
          <w:b/>
          <w:bCs/>
        </w:rPr>
        <w:t>Solubility</w:t>
      </w:r>
    </w:p>
    <w:p w:rsidR="00355B2B" w:rsidRPr="009D3CB9" w:rsidRDefault="00355B2B" w:rsidP="00355B2B">
      <w:pPr>
        <w:spacing w:line="360" w:lineRule="auto"/>
        <w:ind w:left="1080"/>
        <w:rPr>
          <w:rFonts w:asciiTheme="minorHAnsi" w:hAnsiTheme="minorHAnsi" w:cstheme="minorHAnsi"/>
          <w:bCs/>
        </w:rPr>
      </w:pPr>
    </w:p>
    <w:p w:rsidR="00355B2B" w:rsidRPr="009D3CB9" w:rsidRDefault="00355B2B" w:rsidP="006238EA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Cs/>
        </w:rPr>
      </w:pPr>
      <w:r w:rsidRPr="009D3CB9">
        <w:rPr>
          <w:rFonts w:asciiTheme="minorHAnsi" w:hAnsiTheme="minorHAnsi" w:cstheme="minorHAnsi"/>
          <w:b/>
          <w:bCs/>
        </w:rPr>
        <w:t>Saturated</w:t>
      </w:r>
    </w:p>
    <w:p w:rsidR="00355B2B" w:rsidRPr="009D3CB9" w:rsidRDefault="00355B2B" w:rsidP="005E3FC2">
      <w:pPr>
        <w:numPr>
          <w:ilvl w:val="0"/>
          <w:numId w:val="14"/>
        </w:numPr>
        <w:spacing w:line="360" w:lineRule="auto"/>
        <w:ind w:left="567"/>
        <w:rPr>
          <w:rFonts w:asciiTheme="minorHAnsi" w:hAnsiTheme="minorHAnsi" w:cstheme="minorHAnsi"/>
          <w:b/>
          <w:bCs/>
        </w:rPr>
      </w:pPr>
      <w:r w:rsidRPr="009D3CB9">
        <w:rPr>
          <w:rFonts w:asciiTheme="minorHAnsi" w:hAnsiTheme="minorHAnsi" w:cstheme="minorHAnsi"/>
          <w:b/>
          <w:bCs/>
        </w:rPr>
        <w:t>Unsaturated</w:t>
      </w:r>
    </w:p>
    <w:p w:rsidR="004300D7" w:rsidRPr="009D3CB9" w:rsidRDefault="004300D7" w:rsidP="004300D7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355B2B" w:rsidRPr="009D3CB9" w:rsidRDefault="00F94093" w:rsidP="005E3FC2">
      <w:pPr>
        <w:numPr>
          <w:ilvl w:val="0"/>
          <w:numId w:val="14"/>
        </w:numPr>
        <w:spacing w:line="360" w:lineRule="auto"/>
        <w:ind w:left="567"/>
        <w:rPr>
          <w:rFonts w:asciiTheme="minorHAnsi" w:hAnsiTheme="minorHAnsi" w:cstheme="minorHAnsi"/>
          <w:b/>
          <w:bCs/>
        </w:rPr>
      </w:pPr>
      <w:r w:rsidRPr="009D3CB9">
        <w:rPr>
          <w:rFonts w:asciiTheme="minorHAnsi" w:hAnsiTheme="minorHAnsi" w:cstheme="minorHAnsi"/>
          <w:b/>
          <w:bCs/>
        </w:rPr>
        <w:t>S</w:t>
      </w:r>
      <w:r w:rsidR="00355B2B" w:rsidRPr="009D3CB9">
        <w:rPr>
          <w:rFonts w:asciiTheme="minorHAnsi" w:hAnsiTheme="minorHAnsi" w:cstheme="minorHAnsi"/>
          <w:b/>
          <w:bCs/>
        </w:rPr>
        <w:t>upersaturated</w:t>
      </w:r>
    </w:p>
    <w:p w:rsidR="005E3FC2" w:rsidRPr="009D3CB9" w:rsidRDefault="005E3FC2" w:rsidP="00355B2B">
      <w:pPr>
        <w:ind w:firstLine="720"/>
        <w:rPr>
          <w:rFonts w:asciiTheme="minorHAnsi" w:hAnsiTheme="minorHAnsi" w:cstheme="minorHAnsi"/>
        </w:rPr>
        <w:sectPr w:rsidR="005E3FC2" w:rsidRPr="009D3CB9" w:rsidSect="009D3CB9">
          <w:type w:val="continuous"/>
          <w:pgSz w:w="12240" w:h="15840"/>
          <w:pgMar w:top="720" w:right="720" w:bottom="720" w:left="720" w:header="720" w:footer="720" w:gutter="0"/>
          <w:cols w:num="2" w:space="234"/>
          <w:docGrid w:linePitch="360"/>
        </w:sectPr>
      </w:pPr>
    </w:p>
    <w:p w:rsidR="005E3FC2" w:rsidRDefault="005E3FC2" w:rsidP="009D3CB9">
      <w:pPr>
        <w:rPr>
          <w:rFonts w:asciiTheme="minorHAnsi" w:hAnsiTheme="minorHAnsi" w:cstheme="minorHAnsi"/>
        </w:rPr>
      </w:pPr>
    </w:p>
    <w:p w:rsidR="009D3CB9" w:rsidRPr="009D3CB9" w:rsidRDefault="009D3CB9" w:rsidP="009D3CB9">
      <w:pPr>
        <w:rPr>
          <w:rFonts w:asciiTheme="minorHAnsi" w:hAnsiTheme="minorHAnsi" w:cstheme="minorHAnsi"/>
        </w:rPr>
      </w:pPr>
    </w:p>
    <w:p w:rsidR="00355B2B" w:rsidRPr="009D3CB9" w:rsidRDefault="00355B2B" w:rsidP="009D3CB9">
      <w:pPr>
        <w:spacing w:before="120" w:line="259" w:lineRule="auto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>Th</w:t>
      </w:r>
      <w:r w:rsidR="005E3FC2" w:rsidRPr="009D3CB9">
        <w:rPr>
          <w:rFonts w:asciiTheme="minorHAnsi" w:hAnsiTheme="minorHAnsi" w:cstheme="minorHAnsi"/>
        </w:rPr>
        <w:t>e graph below</w:t>
      </w:r>
      <w:r w:rsidRPr="009D3CB9">
        <w:rPr>
          <w:rFonts w:asciiTheme="minorHAnsi" w:hAnsiTheme="minorHAnsi" w:cstheme="minorHAnsi"/>
        </w:rPr>
        <w:t xml:space="preserve"> </w:t>
      </w:r>
      <w:r w:rsidR="005E3FC2" w:rsidRPr="009D3CB9">
        <w:rPr>
          <w:rFonts w:asciiTheme="minorHAnsi" w:hAnsiTheme="minorHAnsi" w:cstheme="minorHAnsi"/>
        </w:rPr>
        <w:t>contains</w:t>
      </w:r>
      <w:r w:rsidRPr="009D3CB9">
        <w:rPr>
          <w:rFonts w:asciiTheme="minorHAnsi" w:hAnsiTheme="minorHAnsi" w:cstheme="minorHAnsi"/>
        </w:rPr>
        <w:t xml:space="preserve"> </w:t>
      </w:r>
      <w:r w:rsidRPr="009D3CB9">
        <w:rPr>
          <w:rFonts w:asciiTheme="minorHAnsi" w:hAnsiTheme="minorHAnsi" w:cstheme="minorHAnsi"/>
          <w:b/>
          <w:u w:val="single"/>
        </w:rPr>
        <w:t>solubility curve</w:t>
      </w:r>
      <w:r w:rsidR="005E3FC2" w:rsidRPr="009D3CB9">
        <w:rPr>
          <w:rFonts w:asciiTheme="minorHAnsi" w:hAnsiTheme="minorHAnsi" w:cstheme="minorHAnsi"/>
          <w:b/>
          <w:u w:val="single"/>
        </w:rPr>
        <w:t>s</w:t>
      </w:r>
      <w:r w:rsidRPr="009D3CB9">
        <w:rPr>
          <w:rFonts w:asciiTheme="minorHAnsi" w:hAnsiTheme="minorHAnsi" w:cstheme="minorHAnsi"/>
          <w:u w:val="single"/>
        </w:rPr>
        <w:t xml:space="preserve"> </w:t>
      </w:r>
      <w:r w:rsidRPr="009D3CB9">
        <w:rPr>
          <w:rFonts w:asciiTheme="minorHAnsi" w:hAnsiTheme="minorHAnsi" w:cstheme="minorHAnsi"/>
        </w:rPr>
        <w:t>and can be used to determine if a particular solution is saturated at a given set of conditions and how much of the solute is dissolved under those conditions.</w:t>
      </w:r>
    </w:p>
    <w:p w:rsidR="00355B2B" w:rsidRPr="009D3CB9" w:rsidRDefault="00355B2B" w:rsidP="009D3CB9">
      <w:pPr>
        <w:spacing w:before="120" w:line="259" w:lineRule="auto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>Whenever you are given a graph to analyze the first thing you should do is look at each axis to determine what information the graph is showing.</w:t>
      </w:r>
    </w:p>
    <w:p w:rsidR="00355B2B" w:rsidRPr="009D3CB9" w:rsidRDefault="00355B2B" w:rsidP="009D3CB9">
      <w:pPr>
        <w:spacing w:before="120" w:line="259" w:lineRule="auto"/>
        <w:ind w:left="284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>X- axis – _______</w:t>
      </w:r>
      <w:r w:rsidR="00954E76" w:rsidRPr="009D3CB9">
        <w:rPr>
          <w:rFonts w:asciiTheme="minorHAnsi" w:hAnsiTheme="minorHAnsi" w:cstheme="minorHAnsi"/>
        </w:rPr>
        <w:t>____________________</w:t>
      </w:r>
      <w:r w:rsidR="00954E76" w:rsidRPr="009D3CB9">
        <w:rPr>
          <w:rFonts w:asciiTheme="minorHAnsi" w:hAnsiTheme="minorHAnsi" w:cstheme="minorHAnsi"/>
        </w:rPr>
        <w:tab/>
      </w:r>
      <w:r w:rsidR="00954E76" w:rsidRPr="009D3CB9">
        <w:rPr>
          <w:rFonts w:asciiTheme="minorHAnsi" w:hAnsiTheme="minorHAnsi" w:cstheme="minorHAnsi"/>
        </w:rPr>
        <w:tab/>
      </w:r>
      <w:r w:rsidR="00954E76" w:rsidRPr="009D3CB9">
        <w:rPr>
          <w:rFonts w:asciiTheme="minorHAnsi" w:hAnsiTheme="minorHAnsi" w:cstheme="minorHAnsi"/>
        </w:rPr>
        <w:tab/>
      </w:r>
      <w:r w:rsidRPr="009D3CB9">
        <w:rPr>
          <w:rFonts w:asciiTheme="minorHAnsi" w:hAnsiTheme="minorHAnsi" w:cstheme="minorHAnsi"/>
        </w:rPr>
        <w:t>Y-axis – __________________________</w:t>
      </w:r>
    </w:p>
    <w:p w:rsidR="00CB6C63" w:rsidRDefault="00355B2B" w:rsidP="00CB6C63">
      <w:pPr>
        <w:spacing w:before="120" w:line="259" w:lineRule="auto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 xml:space="preserve">Each line represents the </w:t>
      </w:r>
      <w:r w:rsidRPr="009D3CB9">
        <w:rPr>
          <w:rFonts w:asciiTheme="minorHAnsi" w:hAnsiTheme="minorHAnsi" w:cstheme="minorHAnsi"/>
          <w:u w:val="single"/>
        </w:rPr>
        <w:t>maximum amount</w:t>
      </w:r>
      <w:r w:rsidRPr="009D3CB9">
        <w:rPr>
          <w:rFonts w:asciiTheme="minorHAnsi" w:hAnsiTheme="minorHAnsi" w:cstheme="minorHAnsi"/>
        </w:rPr>
        <w:t xml:space="preserve"> of solute that can be dissolved in 100 g of H</w:t>
      </w:r>
      <w:r w:rsidRPr="009D3CB9">
        <w:rPr>
          <w:rFonts w:asciiTheme="minorHAnsi" w:hAnsiTheme="minorHAnsi" w:cstheme="minorHAnsi"/>
          <w:vertAlign w:val="subscript"/>
        </w:rPr>
        <w:t>2</w:t>
      </w:r>
      <w:r w:rsidRPr="009D3CB9">
        <w:rPr>
          <w:rFonts w:asciiTheme="minorHAnsi" w:hAnsiTheme="minorHAnsi" w:cstheme="minorHAnsi"/>
        </w:rPr>
        <w:t>O at a particular temperature</w:t>
      </w:r>
      <w:r w:rsidR="009D3CB9" w:rsidRPr="009D3CB9">
        <w:rPr>
          <w:rFonts w:asciiTheme="minorHAnsi" w:hAnsiTheme="minorHAnsi" w:cstheme="minorHAnsi"/>
        </w:rPr>
        <w:t xml:space="preserve"> to make a saturated solution</w:t>
      </w:r>
      <w:r w:rsidRPr="009D3CB9">
        <w:rPr>
          <w:rFonts w:asciiTheme="minorHAnsi" w:hAnsiTheme="minorHAnsi" w:cstheme="minorHAnsi"/>
        </w:rPr>
        <w:t>.</w:t>
      </w:r>
      <w:bookmarkStart w:id="0" w:name="_GoBack"/>
      <w:r w:rsidR="00E2505E" w:rsidRPr="009D3CB9">
        <w:rPr>
          <w:rFonts w:asciiTheme="minorHAnsi" w:hAnsiTheme="minorHAnsi" w:cstheme="minorHAnsi"/>
          <w:noProof/>
          <w:lang w:val="en-AU" w:eastAsia="zh-TW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134620</wp:posOffset>
            </wp:positionV>
            <wp:extent cx="3742690" cy="4867275"/>
            <wp:effectExtent l="0" t="0" r="0" b="0"/>
            <wp:wrapSquare wrapText="bothSides"/>
            <wp:docPr id="6" name="Picture 6" descr="sol_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l_curv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B6C63">
        <w:rPr>
          <w:rFonts w:asciiTheme="minorHAnsi" w:hAnsiTheme="minorHAnsi" w:cstheme="minorHAnsi"/>
        </w:rPr>
        <w:t xml:space="preserve"> </w:t>
      </w:r>
    </w:p>
    <w:p w:rsidR="009D3CB9" w:rsidRPr="00CB6C63" w:rsidRDefault="00355B2B" w:rsidP="00CB6C63">
      <w:pPr>
        <w:pStyle w:val="ListParagraph"/>
        <w:numPr>
          <w:ilvl w:val="0"/>
          <w:numId w:val="18"/>
        </w:numPr>
        <w:spacing w:before="120" w:line="259" w:lineRule="auto"/>
        <w:ind w:left="284" w:hanging="218"/>
        <w:rPr>
          <w:rFonts w:asciiTheme="minorHAnsi" w:hAnsiTheme="minorHAnsi" w:cstheme="minorHAnsi"/>
        </w:rPr>
      </w:pPr>
      <w:r w:rsidRPr="00CB6C63">
        <w:rPr>
          <w:rFonts w:asciiTheme="minorHAnsi" w:hAnsiTheme="minorHAnsi" w:cstheme="minorHAnsi"/>
        </w:rPr>
        <w:t xml:space="preserve">Below the line </w:t>
      </w:r>
      <w:r w:rsidR="009D3CB9" w:rsidRPr="00CB6C63">
        <w:rPr>
          <w:rFonts w:asciiTheme="minorHAnsi" w:hAnsiTheme="minorHAnsi" w:cstheme="minorHAnsi"/>
        </w:rPr>
        <w:t>=</w:t>
      </w:r>
      <w:r w:rsidRPr="00CB6C63">
        <w:rPr>
          <w:rFonts w:asciiTheme="minorHAnsi" w:hAnsiTheme="minorHAnsi" w:cstheme="minorHAnsi"/>
        </w:rPr>
        <w:t xml:space="preserve"> the solution is </w:t>
      </w:r>
      <w:r w:rsidR="004300D7" w:rsidRPr="00CB6C63">
        <w:rPr>
          <w:rFonts w:asciiTheme="minorHAnsi" w:hAnsiTheme="minorHAnsi" w:cstheme="minorHAnsi"/>
        </w:rPr>
        <w:t>________</w:t>
      </w:r>
      <w:r w:rsidR="00954E76" w:rsidRPr="00CB6C63">
        <w:rPr>
          <w:rFonts w:asciiTheme="minorHAnsi" w:hAnsiTheme="minorHAnsi" w:cstheme="minorHAnsi"/>
        </w:rPr>
        <w:t>_</w:t>
      </w:r>
      <w:r w:rsidR="00CB6C63">
        <w:rPr>
          <w:rFonts w:asciiTheme="minorHAnsi" w:hAnsiTheme="minorHAnsi" w:cstheme="minorHAnsi"/>
        </w:rPr>
        <w:t>_</w:t>
      </w:r>
    </w:p>
    <w:p w:rsidR="009D3CB9" w:rsidRPr="009D3CB9" w:rsidRDefault="00355B2B" w:rsidP="009D3CB9">
      <w:pPr>
        <w:numPr>
          <w:ilvl w:val="0"/>
          <w:numId w:val="18"/>
        </w:numPr>
        <w:spacing w:before="120" w:line="259" w:lineRule="auto"/>
        <w:ind w:left="284" w:hanging="218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 xml:space="preserve">On the line </w:t>
      </w:r>
      <w:r w:rsidR="009D3CB9">
        <w:rPr>
          <w:rFonts w:asciiTheme="minorHAnsi" w:hAnsiTheme="minorHAnsi" w:cstheme="minorHAnsi"/>
        </w:rPr>
        <w:t xml:space="preserve">= </w:t>
      </w:r>
      <w:r w:rsidRPr="009D3CB9">
        <w:rPr>
          <w:rFonts w:asciiTheme="minorHAnsi" w:hAnsiTheme="minorHAnsi" w:cstheme="minorHAnsi"/>
        </w:rPr>
        <w:t xml:space="preserve">the solution is </w:t>
      </w:r>
      <w:r w:rsidR="009D3CB9">
        <w:rPr>
          <w:rFonts w:asciiTheme="minorHAnsi" w:hAnsiTheme="minorHAnsi" w:cstheme="minorHAnsi"/>
        </w:rPr>
        <w:t>___</w:t>
      </w:r>
      <w:r w:rsidR="00954E76" w:rsidRPr="009D3CB9">
        <w:rPr>
          <w:rFonts w:asciiTheme="minorHAnsi" w:hAnsiTheme="minorHAnsi" w:cstheme="minorHAnsi"/>
        </w:rPr>
        <w:t>_______</w:t>
      </w:r>
    </w:p>
    <w:p w:rsidR="00355B2B" w:rsidRPr="009D3CB9" w:rsidRDefault="00355B2B" w:rsidP="009D3CB9">
      <w:pPr>
        <w:numPr>
          <w:ilvl w:val="0"/>
          <w:numId w:val="18"/>
        </w:numPr>
        <w:spacing w:before="120" w:line="259" w:lineRule="auto"/>
        <w:ind w:left="284" w:hanging="218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 xml:space="preserve">Above the line and </w:t>
      </w:r>
      <w:r w:rsidRPr="009D3CB9">
        <w:rPr>
          <w:rFonts w:asciiTheme="minorHAnsi" w:hAnsiTheme="minorHAnsi" w:cstheme="minorHAnsi"/>
          <w:u w:val="single"/>
        </w:rPr>
        <w:t>all the solute is dissolved</w:t>
      </w:r>
      <w:r w:rsidR="008648CB">
        <w:rPr>
          <w:rFonts w:asciiTheme="minorHAnsi" w:hAnsiTheme="minorHAnsi" w:cstheme="minorHAnsi"/>
        </w:rPr>
        <w:t xml:space="preserve"> = </w:t>
      </w:r>
      <w:r w:rsidRPr="009D3CB9">
        <w:rPr>
          <w:rFonts w:asciiTheme="minorHAnsi" w:hAnsiTheme="minorHAnsi" w:cstheme="minorHAnsi"/>
        </w:rPr>
        <w:t xml:space="preserve">the solution is </w:t>
      </w:r>
      <w:r w:rsidR="00954E76" w:rsidRPr="009D3CB9">
        <w:rPr>
          <w:rFonts w:asciiTheme="minorHAnsi" w:hAnsiTheme="minorHAnsi" w:cstheme="minorHAnsi"/>
        </w:rPr>
        <w:t>____________</w:t>
      </w:r>
      <w:r w:rsidR="00954E76" w:rsidRPr="009D3CB9">
        <w:rPr>
          <w:rFonts w:asciiTheme="minorHAnsi" w:hAnsiTheme="minorHAnsi" w:cstheme="minorHAnsi"/>
          <w:b/>
        </w:rPr>
        <w:t xml:space="preserve"> </w:t>
      </w:r>
    </w:p>
    <w:p w:rsidR="00355B2B" w:rsidRPr="009D3CB9" w:rsidRDefault="00355B2B" w:rsidP="009D3CB9">
      <w:pPr>
        <w:shd w:val="clear" w:color="auto" w:fill="FFFFFF"/>
        <w:spacing w:before="120" w:line="259" w:lineRule="auto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 xml:space="preserve">For most substances, solubility increases as temperature increases. What are the exceptions on the graph </w:t>
      </w:r>
      <w:r w:rsidR="008648CB">
        <w:rPr>
          <w:rFonts w:asciiTheme="minorHAnsi" w:hAnsiTheme="minorHAnsi" w:cstheme="minorHAnsi"/>
        </w:rPr>
        <w:t>b</w:t>
      </w:r>
      <w:r w:rsidRPr="009D3CB9">
        <w:rPr>
          <w:rFonts w:asciiTheme="minorHAnsi" w:hAnsiTheme="minorHAnsi" w:cstheme="minorHAnsi"/>
        </w:rPr>
        <w:t>elow?</w:t>
      </w:r>
      <w:r w:rsidR="008648CB">
        <w:rPr>
          <w:rFonts w:asciiTheme="minorHAnsi" w:hAnsiTheme="minorHAnsi" w:cstheme="minorHAnsi"/>
        </w:rPr>
        <w:t xml:space="preserve"> </w:t>
      </w:r>
      <w:r w:rsidRPr="009D3CB9">
        <w:rPr>
          <w:rFonts w:asciiTheme="minorHAnsi" w:hAnsiTheme="minorHAnsi" w:cstheme="minorHAnsi"/>
        </w:rPr>
        <w:t>___________________</w:t>
      </w:r>
      <w:r w:rsidR="008648CB">
        <w:rPr>
          <w:rFonts w:asciiTheme="minorHAnsi" w:hAnsiTheme="minorHAnsi" w:cstheme="minorHAnsi"/>
        </w:rPr>
        <w:t>__________________</w:t>
      </w:r>
      <w:r w:rsidRPr="009D3CB9">
        <w:rPr>
          <w:rFonts w:asciiTheme="minorHAnsi" w:hAnsiTheme="minorHAnsi" w:cstheme="minorHAnsi"/>
        </w:rPr>
        <w:t>_</w:t>
      </w:r>
    </w:p>
    <w:p w:rsidR="00355B2B" w:rsidRPr="009D3CB9" w:rsidRDefault="00355B2B" w:rsidP="009D3CB9">
      <w:pPr>
        <w:spacing w:before="120" w:line="259" w:lineRule="auto"/>
        <w:rPr>
          <w:rFonts w:asciiTheme="minorHAnsi" w:hAnsiTheme="minorHAnsi" w:cstheme="minorHAnsi"/>
          <w:b/>
        </w:rPr>
      </w:pPr>
      <w:r w:rsidRPr="009D3CB9">
        <w:rPr>
          <w:rFonts w:asciiTheme="minorHAnsi" w:hAnsiTheme="minorHAnsi" w:cstheme="minorHAnsi"/>
          <w:b/>
        </w:rPr>
        <w:t>Part One: Reading Solubility Curves</w:t>
      </w:r>
    </w:p>
    <w:p w:rsidR="00355B2B" w:rsidRPr="009D3CB9" w:rsidRDefault="00355B2B" w:rsidP="009D3CB9">
      <w:pPr>
        <w:spacing w:before="120" w:line="259" w:lineRule="auto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>Use the graph to answer the following questions.  REMEMBER UNITS!</w:t>
      </w:r>
    </w:p>
    <w:p w:rsidR="00894456" w:rsidRPr="009D3CB9" w:rsidRDefault="00355B2B" w:rsidP="009D3CB9">
      <w:pPr>
        <w:numPr>
          <w:ilvl w:val="0"/>
          <w:numId w:val="3"/>
        </w:numPr>
        <w:spacing w:before="120" w:line="259" w:lineRule="auto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 xml:space="preserve">What mass of solute will dissolve in </w:t>
      </w:r>
      <w:r w:rsidRPr="009D3CB9">
        <w:rPr>
          <w:rFonts w:asciiTheme="minorHAnsi" w:hAnsiTheme="minorHAnsi" w:cstheme="minorHAnsi"/>
          <w:b/>
        </w:rPr>
        <w:t>100</w:t>
      </w:r>
      <w:r w:rsidR="005E3FC2" w:rsidRPr="009D3CB9">
        <w:rPr>
          <w:rFonts w:asciiTheme="minorHAnsi" w:hAnsiTheme="minorHAnsi" w:cstheme="minorHAnsi"/>
          <w:b/>
        </w:rPr>
        <w:t xml:space="preserve"> g</w:t>
      </w:r>
      <w:r w:rsidRPr="009D3CB9">
        <w:rPr>
          <w:rFonts w:asciiTheme="minorHAnsi" w:hAnsiTheme="minorHAnsi" w:cstheme="minorHAnsi"/>
          <w:b/>
        </w:rPr>
        <w:t xml:space="preserve"> </w:t>
      </w:r>
      <w:r w:rsidRPr="009D3CB9">
        <w:rPr>
          <w:rFonts w:asciiTheme="minorHAnsi" w:hAnsiTheme="minorHAnsi" w:cstheme="minorHAnsi"/>
        </w:rPr>
        <w:t xml:space="preserve">of water at the following temperatures? </w:t>
      </w:r>
    </w:p>
    <w:p w:rsidR="00894456" w:rsidRPr="009D3CB9" w:rsidRDefault="00355B2B" w:rsidP="009D3CB9">
      <w:pPr>
        <w:numPr>
          <w:ilvl w:val="1"/>
          <w:numId w:val="3"/>
        </w:numPr>
        <w:shd w:val="clear" w:color="auto" w:fill="FFFFFF"/>
        <w:spacing w:before="120" w:line="259" w:lineRule="auto"/>
        <w:ind w:left="709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>KNO</w:t>
      </w:r>
      <w:r w:rsidRPr="009D3CB9">
        <w:rPr>
          <w:rFonts w:asciiTheme="minorHAnsi" w:hAnsiTheme="minorHAnsi" w:cstheme="minorHAnsi"/>
          <w:vertAlign w:val="subscript"/>
        </w:rPr>
        <w:t xml:space="preserve">3 </w:t>
      </w:r>
      <w:r w:rsidRPr="009D3CB9">
        <w:rPr>
          <w:rFonts w:asciiTheme="minorHAnsi" w:hAnsiTheme="minorHAnsi" w:cstheme="minorHAnsi"/>
        </w:rPr>
        <w:t>at 70°C  ____________</w:t>
      </w:r>
    </w:p>
    <w:p w:rsidR="00894456" w:rsidRPr="009D3CB9" w:rsidRDefault="00355B2B" w:rsidP="009D3CB9">
      <w:pPr>
        <w:numPr>
          <w:ilvl w:val="1"/>
          <w:numId w:val="3"/>
        </w:numPr>
        <w:shd w:val="clear" w:color="auto" w:fill="FFFFFF"/>
        <w:spacing w:before="120" w:line="259" w:lineRule="auto"/>
        <w:ind w:left="709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>NaCl at 100°C ____________</w:t>
      </w:r>
    </w:p>
    <w:p w:rsidR="00894456" w:rsidRPr="009D3CB9" w:rsidRDefault="00355B2B" w:rsidP="009D3CB9">
      <w:pPr>
        <w:numPr>
          <w:ilvl w:val="1"/>
          <w:numId w:val="3"/>
        </w:numPr>
        <w:shd w:val="clear" w:color="auto" w:fill="FFFFFF"/>
        <w:spacing w:before="120" w:line="259" w:lineRule="auto"/>
        <w:ind w:left="709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>NH</w:t>
      </w:r>
      <w:r w:rsidRPr="009D3CB9">
        <w:rPr>
          <w:rFonts w:asciiTheme="minorHAnsi" w:hAnsiTheme="minorHAnsi" w:cstheme="minorHAnsi"/>
          <w:vertAlign w:val="subscript"/>
        </w:rPr>
        <w:t>4</w:t>
      </w:r>
      <w:r w:rsidRPr="009D3CB9">
        <w:rPr>
          <w:rFonts w:asciiTheme="minorHAnsi" w:hAnsiTheme="minorHAnsi" w:cstheme="minorHAnsi"/>
        </w:rPr>
        <w:t>Cl at 90°C ____________</w:t>
      </w:r>
    </w:p>
    <w:p w:rsidR="00355B2B" w:rsidRPr="00CB6C63" w:rsidRDefault="00355B2B" w:rsidP="00CB6C63">
      <w:pPr>
        <w:numPr>
          <w:ilvl w:val="1"/>
          <w:numId w:val="3"/>
        </w:numPr>
        <w:shd w:val="clear" w:color="auto" w:fill="FFFFFF"/>
        <w:spacing w:before="120" w:line="259" w:lineRule="auto"/>
        <w:ind w:left="709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 xml:space="preserve">Which of the </w:t>
      </w:r>
      <w:r w:rsidRPr="009D3CB9">
        <w:rPr>
          <w:rFonts w:asciiTheme="minorHAnsi" w:hAnsiTheme="minorHAnsi" w:cstheme="minorHAnsi"/>
          <w:b/>
        </w:rPr>
        <w:t>above</w:t>
      </w:r>
      <w:r w:rsidRPr="009D3CB9">
        <w:rPr>
          <w:rFonts w:asciiTheme="minorHAnsi" w:hAnsiTheme="minorHAnsi" w:cstheme="minorHAnsi"/>
        </w:rPr>
        <w:t xml:space="preserve"> three substances is most soluble in water at 15°C.  ____________</w:t>
      </w:r>
    </w:p>
    <w:p w:rsidR="00355B2B" w:rsidRPr="009D3CB9" w:rsidRDefault="009D3CB9" w:rsidP="004300D7">
      <w:pPr>
        <w:shd w:val="clear" w:color="auto" w:fill="FFFFFF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  <w:b/>
        </w:rPr>
        <w:br w:type="page"/>
      </w:r>
      <w:r w:rsidR="00355B2B" w:rsidRPr="009D3CB9">
        <w:rPr>
          <w:rFonts w:asciiTheme="minorHAnsi" w:hAnsiTheme="minorHAnsi" w:cstheme="minorHAnsi"/>
          <w:b/>
        </w:rPr>
        <w:lastRenderedPageBreak/>
        <w:t xml:space="preserve">Part Two:  Types of Solutions </w:t>
      </w:r>
      <w:r w:rsidR="00355B2B" w:rsidRPr="009D3CB9">
        <w:rPr>
          <w:rFonts w:asciiTheme="minorHAnsi" w:hAnsiTheme="minorHAnsi" w:cstheme="minorHAnsi"/>
        </w:rPr>
        <w:t>(saturated, unsaturated, supersaturated)</w:t>
      </w:r>
    </w:p>
    <w:p w:rsidR="004300D7" w:rsidRPr="009D3CB9" w:rsidRDefault="004300D7" w:rsidP="004300D7">
      <w:pPr>
        <w:rPr>
          <w:rFonts w:asciiTheme="minorHAnsi" w:hAnsiTheme="minorHAnsi" w:cstheme="minorHAnsi"/>
        </w:rPr>
      </w:pPr>
    </w:p>
    <w:p w:rsidR="00355B2B" w:rsidRPr="009D3CB9" w:rsidRDefault="00355B2B" w:rsidP="004300D7">
      <w:pPr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 xml:space="preserve">On a solubility curve, the lines indicate the concentration of a </w:t>
      </w:r>
      <w:r w:rsidRPr="009D3CB9">
        <w:rPr>
          <w:rStyle w:val="Strong"/>
          <w:rFonts w:asciiTheme="minorHAnsi" w:hAnsiTheme="minorHAnsi" w:cstheme="minorHAnsi"/>
        </w:rPr>
        <w:t>__________________ solution</w:t>
      </w:r>
      <w:r w:rsidRPr="009D3CB9">
        <w:rPr>
          <w:rFonts w:asciiTheme="minorHAnsi" w:hAnsiTheme="minorHAnsi" w:cstheme="minorHAnsi"/>
        </w:rPr>
        <w:t xml:space="preserve"> - the maximum amount of solute that will dissolve at that specific temperature.</w:t>
      </w:r>
    </w:p>
    <w:p w:rsidR="00355B2B" w:rsidRPr="009D3CB9" w:rsidRDefault="00355B2B" w:rsidP="004300D7">
      <w:pPr>
        <w:rPr>
          <w:rFonts w:asciiTheme="minorHAnsi" w:hAnsiTheme="minorHAnsi" w:cstheme="minorHAnsi"/>
        </w:rPr>
      </w:pPr>
    </w:p>
    <w:p w:rsidR="00355B2B" w:rsidRPr="009D3CB9" w:rsidRDefault="00355B2B" w:rsidP="004300D7">
      <w:pPr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 xml:space="preserve">Values on the graph ____________ (below, above, on) a curve represent </w:t>
      </w:r>
      <w:r w:rsidRPr="009D3CB9">
        <w:rPr>
          <w:rFonts w:asciiTheme="minorHAnsi" w:hAnsiTheme="minorHAnsi" w:cstheme="minorHAnsi"/>
          <w:b/>
          <w:u w:val="single"/>
        </w:rPr>
        <w:t>unsaturated solutions</w:t>
      </w:r>
      <w:r w:rsidRPr="009D3CB9">
        <w:rPr>
          <w:rFonts w:asciiTheme="minorHAnsi" w:hAnsiTheme="minorHAnsi" w:cstheme="minorHAnsi"/>
        </w:rPr>
        <w:t xml:space="preserve"> - more solute could be dissolved at that temperature.</w:t>
      </w:r>
    </w:p>
    <w:p w:rsidR="00F94093" w:rsidRPr="009D3CB9" w:rsidRDefault="00F94093" w:rsidP="004300D7">
      <w:pPr>
        <w:shd w:val="clear" w:color="auto" w:fill="FFFFFF"/>
        <w:rPr>
          <w:rFonts w:asciiTheme="minorHAnsi" w:hAnsiTheme="minorHAnsi" w:cstheme="minorHAnsi"/>
        </w:rPr>
      </w:pPr>
    </w:p>
    <w:p w:rsidR="00355B2B" w:rsidRPr="009D3CB9" w:rsidRDefault="00355B2B" w:rsidP="004300D7">
      <w:pPr>
        <w:shd w:val="clear" w:color="auto" w:fill="FFFFFF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 xml:space="preserve">Use the solubility curve on the </w:t>
      </w:r>
      <w:r w:rsidR="00954E76" w:rsidRPr="009D3CB9">
        <w:rPr>
          <w:rFonts w:asciiTheme="minorHAnsi" w:hAnsiTheme="minorHAnsi" w:cstheme="minorHAnsi"/>
        </w:rPr>
        <w:t xml:space="preserve">second </w:t>
      </w:r>
      <w:r w:rsidRPr="009D3CB9">
        <w:rPr>
          <w:rFonts w:asciiTheme="minorHAnsi" w:hAnsiTheme="minorHAnsi" w:cstheme="minorHAnsi"/>
        </w:rPr>
        <w:t xml:space="preserve">page to label the following solutions as </w:t>
      </w:r>
      <w:r w:rsidR="00FC4BD3" w:rsidRPr="009D3CB9">
        <w:rPr>
          <w:rFonts w:asciiTheme="minorHAnsi" w:hAnsiTheme="minorHAnsi" w:cstheme="minorHAnsi"/>
        </w:rPr>
        <w:t xml:space="preserve">supersaturated, </w:t>
      </w:r>
      <w:r w:rsidRPr="009D3CB9">
        <w:rPr>
          <w:rFonts w:asciiTheme="minorHAnsi" w:hAnsiTheme="minorHAnsi" w:cstheme="minorHAnsi"/>
        </w:rPr>
        <w:t>saturated or unsaturated.  If unsaturated, write how much more solute can be dissolved in the solution.</w:t>
      </w:r>
      <w:r w:rsidRPr="009D3CB9">
        <w:rPr>
          <w:rFonts w:asciiTheme="minorHAnsi" w:hAnsiTheme="minorHAnsi" w:cstheme="minorHAnsi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5"/>
        <w:gridCol w:w="2382"/>
        <w:gridCol w:w="2640"/>
        <w:gridCol w:w="2503"/>
      </w:tblGrid>
      <w:tr w:rsidR="005E3FC2" w:rsidRPr="009D3CB9" w:rsidTr="00BA7981">
        <w:tc>
          <w:tcPr>
            <w:tcW w:w="3369" w:type="dxa"/>
            <w:vAlign w:val="center"/>
          </w:tcPr>
          <w:p w:rsidR="005E3FC2" w:rsidRPr="009D3CB9" w:rsidRDefault="005E3FC2" w:rsidP="00FC4B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D3CB9">
              <w:rPr>
                <w:rFonts w:asciiTheme="minorHAnsi" w:hAnsiTheme="minorHAnsi" w:cstheme="minorHAnsi"/>
                <w:b/>
              </w:rPr>
              <w:t>Solution</w:t>
            </w:r>
          </w:p>
        </w:tc>
        <w:tc>
          <w:tcPr>
            <w:tcW w:w="2409" w:type="dxa"/>
            <w:vAlign w:val="center"/>
          </w:tcPr>
          <w:p w:rsidR="005E3FC2" w:rsidRPr="009D3CB9" w:rsidRDefault="005E3FC2" w:rsidP="00FC4B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D3CB9">
              <w:rPr>
                <w:rFonts w:asciiTheme="minorHAnsi" w:hAnsiTheme="minorHAnsi" w:cstheme="minorHAnsi"/>
                <w:b/>
              </w:rPr>
              <w:t>Supersaturated, Saturated or Unsaturated?</w:t>
            </w:r>
          </w:p>
        </w:tc>
        <w:tc>
          <w:tcPr>
            <w:tcW w:w="2694" w:type="dxa"/>
            <w:vAlign w:val="center"/>
          </w:tcPr>
          <w:p w:rsidR="005E3FC2" w:rsidRPr="009D3CB9" w:rsidRDefault="005E3FC2" w:rsidP="005E3F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D3CB9">
              <w:rPr>
                <w:rFonts w:asciiTheme="minorHAnsi" w:hAnsiTheme="minorHAnsi" w:cstheme="minorHAnsi"/>
                <w:b/>
              </w:rPr>
              <w:t>If unsaturated:  How much more solute can dissolve?</w:t>
            </w:r>
          </w:p>
        </w:tc>
        <w:tc>
          <w:tcPr>
            <w:tcW w:w="2544" w:type="dxa"/>
            <w:vAlign w:val="center"/>
          </w:tcPr>
          <w:p w:rsidR="005E3FC2" w:rsidRPr="009D3CB9" w:rsidRDefault="005E3FC2" w:rsidP="005E3F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D3CB9">
              <w:rPr>
                <w:rFonts w:asciiTheme="minorHAnsi" w:hAnsiTheme="minorHAnsi" w:cstheme="minorHAnsi"/>
                <w:b/>
              </w:rPr>
              <w:t>Concentration of the solution in M (moles/ltre)</w:t>
            </w:r>
          </w:p>
        </w:tc>
      </w:tr>
      <w:tr w:rsidR="005E3FC2" w:rsidRPr="009D3CB9" w:rsidTr="00BA7981">
        <w:trPr>
          <w:trHeight w:hRule="exact" w:val="720"/>
        </w:trPr>
        <w:tc>
          <w:tcPr>
            <w:tcW w:w="3369" w:type="dxa"/>
          </w:tcPr>
          <w:p w:rsidR="005E3FC2" w:rsidRPr="009D3CB9" w:rsidRDefault="005E3FC2" w:rsidP="004300D7">
            <w:pPr>
              <w:rPr>
                <w:rFonts w:asciiTheme="minorHAnsi" w:hAnsiTheme="minorHAnsi" w:cstheme="minorHAnsi"/>
              </w:rPr>
            </w:pPr>
            <w:r w:rsidRPr="009D3CB9">
              <w:rPr>
                <w:rFonts w:asciiTheme="minorHAnsi" w:hAnsiTheme="minorHAnsi" w:cstheme="minorHAnsi"/>
              </w:rPr>
              <w:t xml:space="preserve"> a solution that contains 70g of NaNO</w:t>
            </w:r>
            <w:r w:rsidRPr="009D3CB9">
              <w:rPr>
                <w:rFonts w:asciiTheme="minorHAnsi" w:hAnsiTheme="minorHAnsi" w:cstheme="minorHAnsi"/>
                <w:vertAlign w:val="subscript"/>
              </w:rPr>
              <w:t>3</w:t>
            </w:r>
            <w:r w:rsidRPr="009D3CB9">
              <w:rPr>
                <w:rFonts w:asciiTheme="minorHAnsi" w:hAnsiTheme="minorHAnsi" w:cstheme="minorHAnsi"/>
              </w:rPr>
              <w:t xml:space="preserve"> at 30°C (in 100 mL H</w:t>
            </w:r>
            <w:r w:rsidRPr="009D3CB9">
              <w:rPr>
                <w:rFonts w:asciiTheme="minorHAnsi" w:hAnsiTheme="minorHAnsi" w:cstheme="minorHAnsi"/>
                <w:vertAlign w:val="subscript"/>
              </w:rPr>
              <w:t>2</w:t>
            </w:r>
            <w:r w:rsidRPr="009D3CB9">
              <w:rPr>
                <w:rFonts w:asciiTheme="minorHAnsi" w:hAnsiTheme="minorHAnsi" w:cstheme="minorHAnsi"/>
              </w:rPr>
              <w:t>O)</w:t>
            </w:r>
          </w:p>
          <w:p w:rsidR="005E3FC2" w:rsidRPr="009D3CB9" w:rsidRDefault="005E3FC2" w:rsidP="00430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5E3FC2" w:rsidRPr="009D3CB9" w:rsidRDefault="005E3FC2" w:rsidP="00430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5E3FC2" w:rsidRPr="009D3CB9" w:rsidRDefault="005E3FC2" w:rsidP="00430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4" w:type="dxa"/>
          </w:tcPr>
          <w:p w:rsidR="005E3FC2" w:rsidRPr="009D3CB9" w:rsidRDefault="005E3FC2" w:rsidP="004300D7">
            <w:pPr>
              <w:rPr>
                <w:rFonts w:asciiTheme="minorHAnsi" w:hAnsiTheme="minorHAnsi" w:cstheme="minorHAnsi"/>
              </w:rPr>
            </w:pPr>
          </w:p>
        </w:tc>
      </w:tr>
      <w:tr w:rsidR="005E3FC2" w:rsidRPr="009D3CB9" w:rsidTr="00BA7981">
        <w:trPr>
          <w:trHeight w:hRule="exact" w:val="720"/>
        </w:trPr>
        <w:tc>
          <w:tcPr>
            <w:tcW w:w="3369" w:type="dxa"/>
          </w:tcPr>
          <w:p w:rsidR="005E3FC2" w:rsidRPr="009D3CB9" w:rsidRDefault="005E3FC2" w:rsidP="004300D7">
            <w:pPr>
              <w:rPr>
                <w:rFonts w:asciiTheme="minorHAnsi" w:hAnsiTheme="minorHAnsi" w:cstheme="minorHAnsi"/>
              </w:rPr>
            </w:pPr>
            <w:r w:rsidRPr="009D3CB9">
              <w:rPr>
                <w:rFonts w:asciiTheme="minorHAnsi" w:hAnsiTheme="minorHAnsi" w:cstheme="minorHAnsi"/>
              </w:rPr>
              <w:t>a solution that contains 50g of NH</w:t>
            </w:r>
            <w:r w:rsidRPr="009D3CB9">
              <w:rPr>
                <w:rFonts w:asciiTheme="minorHAnsi" w:hAnsiTheme="minorHAnsi" w:cstheme="minorHAnsi"/>
                <w:vertAlign w:val="subscript"/>
              </w:rPr>
              <w:t>4</w:t>
            </w:r>
            <w:r w:rsidRPr="009D3CB9">
              <w:rPr>
                <w:rFonts w:asciiTheme="minorHAnsi" w:hAnsiTheme="minorHAnsi" w:cstheme="minorHAnsi"/>
              </w:rPr>
              <w:t>Cl at 50°C (in 100 mL H</w:t>
            </w:r>
            <w:r w:rsidRPr="009D3CB9">
              <w:rPr>
                <w:rFonts w:asciiTheme="minorHAnsi" w:hAnsiTheme="minorHAnsi" w:cstheme="minorHAnsi"/>
                <w:vertAlign w:val="subscript"/>
              </w:rPr>
              <w:t>2</w:t>
            </w:r>
            <w:r w:rsidRPr="009D3CB9">
              <w:rPr>
                <w:rFonts w:asciiTheme="minorHAnsi" w:hAnsiTheme="minorHAnsi" w:cstheme="minorHAnsi"/>
              </w:rPr>
              <w:t>O)</w:t>
            </w:r>
          </w:p>
          <w:p w:rsidR="005E3FC2" w:rsidRPr="009D3CB9" w:rsidRDefault="005E3FC2" w:rsidP="00430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5E3FC2" w:rsidRPr="009D3CB9" w:rsidRDefault="005E3FC2" w:rsidP="00430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5E3FC2" w:rsidRPr="009D3CB9" w:rsidRDefault="005E3FC2" w:rsidP="00430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4" w:type="dxa"/>
          </w:tcPr>
          <w:p w:rsidR="005E3FC2" w:rsidRPr="009D3CB9" w:rsidRDefault="005E3FC2" w:rsidP="004300D7">
            <w:pPr>
              <w:rPr>
                <w:rFonts w:asciiTheme="minorHAnsi" w:hAnsiTheme="minorHAnsi" w:cstheme="minorHAnsi"/>
              </w:rPr>
            </w:pPr>
          </w:p>
        </w:tc>
      </w:tr>
      <w:tr w:rsidR="005E3FC2" w:rsidRPr="009D3CB9" w:rsidTr="00BA7981">
        <w:trPr>
          <w:trHeight w:hRule="exact" w:val="720"/>
        </w:trPr>
        <w:tc>
          <w:tcPr>
            <w:tcW w:w="3369" w:type="dxa"/>
          </w:tcPr>
          <w:p w:rsidR="005E3FC2" w:rsidRPr="009D3CB9" w:rsidRDefault="005E3FC2" w:rsidP="004300D7">
            <w:pPr>
              <w:rPr>
                <w:rFonts w:asciiTheme="minorHAnsi" w:hAnsiTheme="minorHAnsi" w:cstheme="minorHAnsi"/>
              </w:rPr>
            </w:pPr>
            <w:r w:rsidRPr="009D3CB9">
              <w:rPr>
                <w:rFonts w:asciiTheme="minorHAnsi" w:hAnsiTheme="minorHAnsi" w:cstheme="minorHAnsi"/>
              </w:rPr>
              <w:t>a solution that contains 20g of KClO</w:t>
            </w:r>
            <w:r w:rsidRPr="009D3CB9">
              <w:rPr>
                <w:rFonts w:asciiTheme="minorHAnsi" w:hAnsiTheme="minorHAnsi" w:cstheme="minorHAnsi"/>
                <w:vertAlign w:val="subscript"/>
              </w:rPr>
              <w:t>3</w:t>
            </w:r>
            <w:r w:rsidRPr="009D3CB9">
              <w:rPr>
                <w:rFonts w:asciiTheme="minorHAnsi" w:hAnsiTheme="minorHAnsi" w:cstheme="minorHAnsi"/>
              </w:rPr>
              <w:t xml:space="preserve"> at 50°C (in 100 mL H</w:t>
            </w:r>
            <w:r w:rsidRPr="009D3CB9">
              <w:rPr>
                <w:rFonts w:asciiTheme="minorHAnsi" w:hAnsiTheme="minorHAnsi" w:cstheme="minorHAnsi"/>
                <w:vertAlign w:val="subscript"/>
              </w:rPr>
              <w:t>2</w:t>
            </w:r>
            <w:r w:rsidRPr="009D3CB9">
              <w:rPr>
                <w:rFonts w:asciiTheme="minorHAnsi" w:hAnsiTheme="minorHAnsi" w:cstheme="minorHAnsi"/>
              </w:rPr>
              <w:t>O)</w:t>
            </w:r>
          </w:p>
          <w:p w:rsidR="005E3FC2" w:rsidRPr="009D3CB9" w:rsidRDefault="005E3FC2" w:rsidP="00430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5E3FC2" w:rsidRPr="009D3CB9" w:rsidRDefault="005E3FC2" w:rsidP="00430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5E3FC2" w:rsidRPr="009D3CB9" w:rsidRDefault="005E3FC2" w:rsidP="00430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4" w:type="dxa"/>
          </w:tcPr>
          <w:p w:rsidR="005E3FC2" w:rsidRPr="009D3CB9" w:rsidRDefault="005E3FC2" w:rsidP="004300D7">
            <w:pPr>
              <w:rPr>
                <w:rFonts w:asciiTheme="minorHAnsi" w:hAnsiTheme="minorHAnsi" w:cstheme="minorHAnsi"/>
              </w:rPr>
            </w:pPr>
          </w:p>
        </w:tc>
      </w:tr>
      <w:tr w:rsidR="005E3FC2" w:rsidRPr="009D3CB9" w:rsidTr="00BA7981">
        <w:trPr>
          <w:trHeight w:hRule="exact" w:val="720"/>
        </w:trPr>
        <w:tc>
          <w:tcPr>
            <w:tcW w:w="3369" w:type="dxa"/>
          </w:tcPr>
          <w:p w:rsidR="005E3FC2" w:rsidRPr="009D3CB9" w:rsidRDefault="005E3FC2" w:rsidP="004300D7">
            <w:pPr>
              <w:rPr>
                <w:rFonts w:asciiTheme="minorHAnsi" w:hAnsiTheme="minorHAnsi" w:cstheme="minorHAnsi"/>
              </w:rPr>
            </w:pPr>
            <w:r w:rsidRPr="009D3CB9">
              <w:rPr>
                <w:rFonts w:asciiTheme="minorHAnsi" w:hAnsiTheme="minorHAnsi" w:cstheme="minorHAnsi"/>
              </w:rPr>
              <w:t>a solution that contains 30g of KClO</w:t>
            </w:r>
            <w:r w:rsidRPr="009D3CB9">
              <w:rPr>
                <w:rFonts w:asciiTheme="minorHAnsi" w:hAnsiTheme="minorHAnsi" w:cstheme="minorHAnsi"/>
                <w:vertAlign w:val="subscript"/>
              </w:rPr>
              <w:t>3</w:t>
            </w:r>
            <w:r w:rsidRPr="009D3CB9">
              <w:rPr>
                <w:rFonts w:asciiTheme="minorHAnsi" w:hAnsiTheme="minorHAnsi" w:cstheme="minorHAnsi"/>
              </w:rPr>
              <w:t xml:space="preserve"> at 40°C (in 100 mL H</w:t>
            </w:r>
            <w:r w:rsidRPr="009D3CB9">
              <w:rPr>
                <w:rFonts w:asciiTheme="minorHAnsi" w:hAnsiTheme="minorHAnsi" w:cstheme="minorHAnsi"/>
                <w:vertAlign w:val="subscript"/>
              </w:rPr>
              <w:t>2</w:t>
            </w:r>
            <w:r w:rsidRPr="009D3CB9">
              <w:rPr>
                <w:rFonts w:asciiTheme="minorHAnsi" w:hAnsiTheme="minorHAnsi" w:cstheme="minorHAnsi"/>
              </w:rPr>
              <w:t>O)</w:t>
            </w:r>
          </w:p>
          <w:p w:rsidR="005E3FC2" w:rsidRPr="009D3CB9" w:rsidRDefault="005E3FC2" w:rsidP="00430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5E3FC2" w:rsidRPr="009D3CB9" w:rsidRDefault="005E3FC2" w:rsidP="00430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5E3FC2" w:rsidRPr="009D3CB9" w:rsidRDefault="005E3FC2" w:rsidP="00430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4" w:type="dxa"/>
          </w:tcPr>
          <w:p w:rsidR="005E3FC2" w:rsidRPr="009D3CB9" w:rsidRDefault="005E3FC2" w:rsidP="004300D7">
            <w:pPr>
              <w:rPr>
                <w:rFonts w:asciiTheme="minorHAnsi" w:hAnsiTheme="minorHAnsi" w:cstheme="minorHAnsi"/>
              </w:rPr>
            </w:pPr>
          </w:p>
        </w:tc>
      </w:tr>
    </w:tbl>
    <w:p w:rsidR="00355B2B" w:rsidRPr="009D3CB9" w:rsidRDefault="00355B2B" w:rsidP="004300D7">
      <w:pPr>
        <w:ind w:left="240" w:hanging="240"/>
        <w:rPr>
          <w:rFonts w:asciiTheme="minorHAnsi" w:hAnsiTheme="minorHAnsi" w:cstheme="minorHAnsi"/>
          <w:b/>
        </w:rPr>
      </w:pPr>
    </w:p>
    <w:p w:rsidR="00355B2B" w:rsidRPr="009D3CB9" w:rsidRDefault="00355B2B" w:rsidP="004300D7">
      <w:pPr>
        <w:ind w:left="240" w:hanging="240"/>
        <w:rPr>
          <w:rFonts w:asciiTheme="minorHAnsi" w:hAnsiTheme="minorHAnsi" w:cstheme="minorHAnsi"/>
          <w:b/>
        </w:rPr>
      </w:pPr>
      <w:r w:rsidRPr="009D3CB9">
        <w:rPr>
          <w:rFonts w:asciiTheme="minorHAnsi" w:hAnsiTheme="minorHAnsi" w:cstheme="minorHAnsi"/>
          <w:b/>
        </w:rPr>
        <w:t>Additional Practice:</w:t>
      </w:r>
    </w:p>
    <w:p w:rsidR="00355B2B" w:rsidRPr="009D3CB9" w:rsidRDefault="00BA7981" w:rsidP="00BA7981">
      <w:pPr>
        <w:spacing w:before="120" w:line="259" w:lineRule="auto"/>
        <w:ind w:left="600" w:hanging="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 </w:t>
      </w:r>
      <w:r w:rsidR="00355B2B" w:rsidRPr="009D3CB9">
        <w:rPr>
          <w:rFonts w:asciiTheme="minorHAnsi" w:hAnsiTheme="minorHAnsi" w:cstheme="minorHAnsi"/>
        </w:rPr>
        <w:t xml:space="preserve">At </w:t>
      </w:r>
      <w:r w:rsidR="005E3FC2" w:rsidRPr="009D3CB9">
        <w:rPr>
          <w:rFonts w:asciiTheme="minorHAnsi" w:hAnsiTheme="minorHAnsi" w:cstheme="minorHAnsi"/>
        </w:rPr>
        <w:t>3</w:t>
      </w:r>
      <w:r w:rsidR="00355B2B" w:rsidRPr="009D3CB9">
        <w:rPr>
          <w:rFonts w:asciiTheme="minorHAnsi" w:hAnsiTheme="minorHAnsi" w:cstheme="minorHAnsi"/>
        </w:rPr>
        <w:t>0</w:t>
      </w:r>
      <w:r w:rsidR="00355B2B" w:rsidRPr="009D3CB9">
        <w:rPr>
          <w:rFonts w:asciiTheme="minorHAnsi" w:hAnsiTheme="minorHAnsi" w:cstheme="minorHAnsi"/>
        </w:rPr>
        <w:sym w:font="Symbol" w:char="F0B0"/>
      </w:r>
      <w:r w:rsidR="00355B2B" w:rsidRPr="009D3CB9">
        <w:rPr>
          <w:rFonts w:asciiTheme="minorHAnsi" w:hAnsiTheme="minorHAnsi" w:cstheme="minorHAnsi"/>
        </w:rPr>
        <w:t xml:space="preserve">C, you dissolved </w:t>
      </w:r>
      <w:r w:rsidR="005E3FC2" w:rsidRPr="009D3CB9">
        <w:rPr>
          <w:rFonts w:asciiTheme="minorHAnsi" w:hAnsiTheme="minorHAnsi" w:cstheme="minorHAnsi"/>
        </w:rPr>
        <w:t>9</w:t>
      </w:r>
      <w:r w:rsidR="00FC4BD3" w:rsidRPr="009D3CB9">
        <w:rPr>
          <w:rFonts w:asciiTheme="minorHAnsi" w:hAnsiTheme="minorHAnsi" w:cstheme="minorHAnsi"/>
        </w:rPr>
        <w:t>0 g of KCl in 300</w:t>
      </w:r>
      <w:r w:rsidR="00355B2B" w:rsidRPr="009D3CB9">
        <w:rPr>
          <w:rFonts w:asciiTheme="minorHAnsi" w:hAnsiTheme="minorHAnsi" w:cstheme="minorHAnsi"/>
        </w:rPr>
        <w:t xml:space="preserve"> g of w</w:t>
      </w:r>
      <w:r>
        <w:rPr>
          <w:rFonts w:asciiTheme="minorHAnsi" w:hAnsiTheme="minorHAnsi" w:cstheme="minorHAnsi"/>
        </w:rPr>
        <w:t xml:space="preserve">ater.  Is this </w:t>
      </w:r>
      <w:r w:rsidR="00355B2B" w:rsidRPr="009D3CB9">
        <w:rPr>
          <w:rFonts w:asciiTheme="minorHAnsi" w:hAnsiTheme="minorHAnsi" w:cstheme="minorHAnsi"/>
        </w:rPr>
        <w:t xml:space="preserve">solution </w:t>
      </w:r>
      <w:r w:rsidR="005E3FC2" w:rsidRPr="009D3CB9">
        <w:rPr>
          <w:rFonts w:asciiTheme="minorHAnsi" w:hAnsiTheme="minorHAnsi" w:cstheme="minorHAnsi"/>
        </w:rPr>
        <w:t xml:space="preserve">supersaturated, </w:t>
      </w:r>
      <w:r w:rsidR="00355B2B" w:rsidRPr="009D3CB9">
        <w:rPr>
          <w:rFonts w:asciiTheme="minorHAnsi" w:hAnsiTheme="minorHAnsi" w:cstheme="minorHAnsi"/>
        </w:rPr>
        <w:t xml:space="preserve">saturated or </w:t>
      </w:r>
      <w:r w:rsidR="00E2505E" w:rsidRPr="009D3CB9">
        <w:rPr>
          <w:rFonts w:asciiTheme="minorHAnsi" w:hAnsiTheme="minorHAnsi" w:cstheme="minorHAnsi"/>
          <w:noProof/>
          <w:color w:val="333333"/>
          <w:lang w:val="en-AU" w:eastAsia="zh-TW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4156710</wp:posOffset>
            </wp:positionH>
            <wp:positionV relativeFrom="line">
              <wp:posOffset>125095</wp:posOffset>
            </wp:positionV>
            <wp:extent cx="2744470" cy="3519170"/>
            <wp:effectExtent l="0" t="0" r="0" b="0"/>
            <wp:wrapSquare wrapText="bothSides"/>
            <wp:docPr id="10" name="Picture 10" descr="Solubility Curv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lubility Curv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B2B" w:rsidRPr="009D3CB9">
        <w:rPr>
          <w:rFonts w:asciiTheme="minorHAnsi" w:hAnsiTheme="minorHAnsi" w:cstheme="minorHAnsi"/>
        </w:rPr>
        <w:t>unsaturated?</w:t>
      </w:r>
    </w:p>
    <w:p w:rsidR="00355B2B" w:rsidRPr="009D3CB9" w:rsidRDefault="00355B2B" w:rsidP="00BA7981">
      <w:pPr>
        <w:pStyle w:val="NormalWeb"/>
        <w:spacing w:before="120" w:beforeAutospacing="0" w:after="0" w:afterAutospacing="0" w:line="259" w:lineRule="auto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>2. A mass of 100 g of NaNO</w:t>
      </w:r>
      <w:r w:rsidRPr="009D3CB9">
        <w:rPr>
          <w:rFonts w:asciiTheme="minorHAnsi" w:hAnsiTheme="minorHAnsi" w:cstheme="minorHAnsi"/>
          <w:vertAlign w:val="subscript"/>
        </w:rPr>
        <w:t>3</w:t>
      </w:r>
      <w:r w:rsidRPr="009D3CB9">
        <w:rPr>
          <w:rFonts w:asciiTheme="minorHAnsi" w:hAnsiTheme="minorHAnsi" w:cstheme="minorHAnsi"/>
        </w:rPr>
        <w:t xml:space="preserve"> is dissolved in 100 g of water at 80ºC.  </w:t>
      </w:r>
    </w:p>
    <w:p w:rsidR="00355B2B" w:rsidRDefault="00355B2B" w:rsidP="00BA7981">
      <w:pPr>
        <w:pStyle w:val="NormalWeb"/>
        <w:spacing w:before="120" w:beforeAutospacing="0" w:after="0" w:afterAutospacing="0" w:line="259" w:lineRule="auto"/>
        <w:ind w:left="567" w:hanging="273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 xml:space="preserve">a) Is the solution </w:t>
      </w:r>
      <w:r w:rsidR="005E3FC2" w:rsidRPr="009D3CB9">
        <w:rPr>
          <w:rFonts w:asciiTheme="minorHAnsi" w:hAnsiTheme="minorHAnsi" w:cstheme="minorHAnsi"/>
        </w:rPr>
        <w:t xml:space="preserve">supersaturated, </w:t>
      </w:r>
      <w:r w:rsidRPr="009D3CB9">
        <w:rPr>
          <w:rFonts w:asciiTheme="minorHAnsi" w:hAnsiTheme="minorHAnsi" w:cstheme="minorHAnsi"/>
        </w:rPr>
        <w:t>saturated or unsaturated?</w:t>
      </w:r>
      <w:r w:rsidR="004300D7" w:rsidRPr="009D3CB9">
        <w:rPr>
          <w:rFonts w:asciiTheme="minorHAnsi" w:hAnsiTheme="minorHAnsi" w:cstheme="minorHAnsi"/>
        </w:rPr>
        <w:t xml:space="preserve"> </w:t>
      </w:r>
      <w:r w:rsidRPr="009D3CB9">
        <w:rPr>
          <w:rFonts w:asciiTheme="minorHAnsi" w:hAnsiTheme="minorHAnsi" w:cstheme="minorHAnsi"/>
        </w:rPr>
        <w:t>______________________________</w:t>
      </w:r>
    </w:p>
    <w:p w:rsidR="00355B2B" w:rsidRPr="009D3CB9" w:rsidRDefault="00355B2B" w:rsidP="00BA7981">
      <w:pPr>
        <w:pStyle w:val="NormalWeb"/>
        <w:spacing w:before="120" w:beforeAutospacing="0" w:after="0" w:afterAutospacing="0" w:line="259" w:lineRule="auto"/>
        <w:ind w:left="567" w:hanging="273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>b) As the solution is cooled, at what temperature should solid first appear in the solution? Explain.</w:t>
      </w:r>
    </w:p>
    <w:p w:rsidR="00355B2B" w:rsidRPr="009D3CB9" w:rsidRDefault="00355B2B" w:rsidP="00BA7981">
      <w:pPr>
        <w:pStyle w:val="NormalWeb"/>
        <w:spacing w:before="120" w:beforeAutospacing="0" w:after="0" w:afterAutospacing="0" w:line="259" w:lineRule="auto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>3.  Use the graph to answer the following two questions:</w:t>
      </w:r>
    </w:p>
    <w:p w:rsidR="00355B2B" w:rsidRPr="009D3CB9" w:rsidRDefault="00355B2B" w:rsidP="00BA7981">
      <w:pPr>
        <w:pStyle w:val="NormalWeb"/>
        <w:spacing w:before="120" w:beforeAutospacing="0" w:after="0" w:afterAutospacing="0" w:line="259" w:lineRule="auto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ab/>
        <w:t>Which compound is most soluble at 20 ºC? ________</w:t>
      </w:r>
    </w:p>
    <w:p w:rsidR="00355B2B" w:rsidRPr="009D3CB9" w:rsidRDefault="00355B2B" w:rsidP="00BA7981">
      <w:pPr>
        <w:pStyle w:val="NormalWeb"/>
        <w:spacing w:before="120" w:beforeAutospacing="0" w:after="0" w:afterAutospacing="0" w:line="259" w:lineRule="auto"/>
        <w:ind w:firstLine="720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 xml:space="preserve">Which is the least soluble at 40 ºC?  </w:t>
      </w:r>
      <w:bookmarkStart w:id="1" w:name="OLE_LINK1"/>
      <w:bookmarkStart w:id="2" w:name="OLE_LINK2"/>
      <w:r w:rsidRPr="009D3CB9">
        <w:rPr>
          <w:rFonts w:asciiTheme="minorHAnsi" w:hAnsiTheme="minorHAnsi" w:cstheme="minorHAnsi"/>
        </w:rPr>
        <w:t>________</w:t>
      </w:r>
      <w:bookmarkEnd w:id="1"/>
      <w:bookmarkEnd w:id="2"/>
    </w:p>
    <w:p w:rsidR="00355B2B" w:rsidRPr="009D3CB9" w:rsidRDefault="00355B2B" w:rsidP="00BA7981">
      <w:pPr>
        <w:spacing w:before="120" w:line="259" w:lineRule="auto"/>
        <w:ind w:left="240" w:hanging="240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 xml:space="preserve">4.  Which substance on the graph is </w:t>
      </w:r>
      <w:r w:rsidRPr="009D3CB9">
        <w:rPr>
          <w:rFonts w:asciiTheme="minorHAnsi" w:hAnsiTheme="minorHAnsi" w:cstheme="minorHAnsi"/>
          <w:b/>
        </w:rPr>
        <w:t>least</w:t>
      </w:r>
      <w:r w:rsidRPr="009D3CB9">
        <w:rPr>
          <w:rFonts w:asciiTheme="minorHAnsi" w:hAnsiTheme="minorHAnsi" w:cstheme="minorHAnsi"/>
        </w:rPr>
        <w:t xml:space="preserve"> soluble at 10</w:t>
      </w:r>
      <w:r w:rsidRPr="009D3CB9">
        <w:rPr>
          <w:rFonts w:asciiTheme="minorHAnsi" w:hAnsiTheme="minorHAnsi" w:cstheme="minorHAnsi"/>
        </w:rPr>
        <w:sym w:font="Symbol" w:char="F0B0"/>
      </w:r>
      <w:r w:rsidRPr="009D3CB9">
        <w:rPr>
          <w:rFonts w:asciiTheme="minorHAnsi" w:hAnsiTheme="minorHAnsi" w:cstheme="minorHAnsi"/>
        </w:rPr>
        <w:t>C? _______</w:t>
      </w:r>
    </w:p>
    <w:p w:rsidR="00355B2B" w:rsidRPr="009D3CB9" w:rsidRDefault="00355B2B" w:rsidP="00BA7981">
      <w:pPr>
        <w:spacing w:before="120" w:line="259" w:lineRule="auto"/>
        <w:ind w:left="240" w:hanging="240"/>
        <w:rPr>
          <w:rFonts w:asciiTheme="minorHAnsi" w:hAnsiTheme="minorHAnsi" w:cstheme="minorHAnsi"/>
        </w:rPr>
      </w:pPr>
      <w:r w:rsidRPr="009D3CB9">
        <w:rPr>
          <w:rFonts w:asciiTheme="minorHAnsi" w:hAnsiTheme="minorHAnsi" w:cstheme="minorHAnsi"/>
        </w:rPr>
        <w:t>5.  A mass of 80 g of KNO</w:t>
      </w:r>
      <w:r w:rsidRPr="009D3CB9">
        <w:rPr>
          <w:rFonts w:asciiTheme="minorHAnsi" w:hAnsiTheme="minorHAnsi" w:cstheme="minorHAnsi"/>
          <w:vertAlign w:val="subscript"/>
        </w:rPr>
        <w:t xml:space="preserve">3 </w:t>
      </w:r>
      <w:r w:rsidRPr="009D3CB9">
        <w:rPr>
          <w:rFonts w:asciiTheme="minorHAnsi" w:hAnsiTheme="minorHAnsi" w:cstheme="minorHAnsi"/>
        </w:rPr>
        <w:t xml:space="preserve">is dissolved in 100 g of water at 50 ºC. The solution is heated to 70ºC. How many more grams of potassium nitrate must be added to make the solution saturated?  Explain your reasoning </w:t>
      </w:r>
    </w:p>
    <w:p w:rsidR="00355B2B" w:rsidRPr="00BA7981" w:rsidRDefault="00355B2B" w:rsidP="00BA7981">
      <w:pPr>
        <w:spacing w:before="120"/>
        <w:rPr>
          <w:rFonts w:asciiTheme="minorHAnsi" w:hAnsiTheme="minorHAnsi" w:cstheme="minorHAnsi"/>
          <w:i/>
        </w:rPr>
      </w:pPr>
    </w:p>
    <w:sectPr w:rsidR="00355B2B" w:rsidRPr="00BA7981" w:rsidSect="009D3CB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3F2" w:rsidRDefault="00B753F2">
      <w:r>
        <w:separator/>
      </w:r>
    </w:p>
  </w:endnote>
  <w:endnote w:type="continuationSeparator" w:id="0">
    <w:p w:rsidR="00B753F2" w:rsidRDefault="00B7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093" w:rsidRDefault="00F9409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53F2">
      <w:rPr>
        <w:noProof/>
      </w:rPr>
      <w:t>1</w:t>
    </w:r>
    <w:r>
      <w:fldChar w:fldCharType="end"/>
    </w:r>
  </w:p>
  <w:p w:rsidR="00F94093" w:rsidRDefault="00F94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3F2" w:rsidRDefault="00B753F2">
      <w:r>
        <w:separator/>
      </w:r>
    </w:p>
  </w:footnote>
  <w:footnote w:type="continuationSeparator" w:id="0">
    <w:p w:rsidR="00B753F2" w:rsidRDefault="00B7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093" w:rsidRPr="00D1114E" w:rsidRDefault="00F94093" w:rsidP="00355B2B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296"/>
    <w:multiLevelType w:val="hybridMultilevel"/>
    <w:tmpl w:val="148C9F1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D2899"/>
    <w:multiLevelType w:val="hybridMultilevel"/>
    <w:tmpl w:val="90E2C8D6"/>
    <w:lvl w:ilvl="0" w:tplc="C8AE7106">
      <w:start w:val="1"/>
      <w:numFmt w:val="lowerLetter"/>
      <w:lvlText w:val="%1)"/>
      <w:lvlJc w:val="left"/>
      <w:pPr>
        <w:ind w:left="144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217B8"/>
    <w:multiLevelType w:val="hybridMultilevel"/>
    <w:tmpl w:val="67521EEC"/>
    <w:lvl w:ilvl="0" w:tplc="AD46FB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D092B"/>
    <w:multiLevelType w:val="hybridMultilevel"/>
    <w:tmpl w:val="FE98C1D6"/>
    <w:lvl w:ilvl="0" w:tplc="4AE8F3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28A527D"/>
    <w:multiLevelType w:val="hybridMultilevel"/>
    <w:tmpl w:val="A1B40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5579"/>
    <w:multiLevelType w:val="hybridMultilevel"/>
    <w:tmpl w:val="75501A64"/>
    <w:lvl w:ilvl="0" w:tplc="63B6D5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9B65A3"/>
    <w:multiLevelType w:val="hybridMultilevel"/>
    <w:tmpl w:val="F8CC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6754A"/>
    <w:multiLevelType w:val="multilevel"/>
    <w:tmpl w:val="D108C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60CD8"/>
    <w:multiLevelType w:val="hybridMultilevel"/>
    <w:tmpl w:val="18CE002A"/>
    <w:lvl w:ilvl="0" w:tplc="E20EF4E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D6732B0"/>
    <w:multiLevelType w:val="hybridMultilevel"/>
    <w:tmpl w:val="7D18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C280A"/>
    <w:multiLevelType w:val="hybridMultilevel"/>
    <w:tmpl w:val="7FC664F8"/>
    <w:lvl w:ilvl="0" w:tplc="BBE00BB8">
      <w:start w:val="1"/>
      <w:numFmt w:val="decimal"/>
      <w:lvlText w:val="%1)"/>
      <w:lvlJc w:val="left"/>
      <w:pPr>
        <w:ind w:left="36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7131F"/>
    <w:multiLevelType w:val="hybridMultilevel"/>
    <w:tmpl w:val="1FD47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84022"/>
    <w:multiLevelType w:val="hybridMultilevel"/>
    <w:tmpl w:val="2560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70CE1"/>
    <w:multiLevelType w:val="multilevel"/>
    <w:tmpl w:val="677EB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3E322F"/>
    <w:multiLevelType w:val="hybridMultilevel"/>
    <w:tmpl w:val="18A4B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07107"/>
    <w:multiLevelType w:val="hybridMultilevel"/>
    <w:tmpl w:val="3FFE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F4EBD"/>
    <w:multiLevelType w:val="hybridMultilevel"/>
    <w:tmpl w:val="E310588C"/>
    <w:lvl w:ilvl="0" w:tplc="9674455A">
      <w:start w:val="4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87A40B8"/>
    <w:multiLevelType w:val="hybridMultilevel"/>
    <w:tmpl w:val="5B4CD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0"/>
  </w:num>
  <w:num w:numId="5">
    <w:abstractNumId w:val="14"/>
  </w:num>
  <w:num w:numId="6">
    <w:abstractNumId w:val="11"/>
  </w:num>
  <w:num w:numId="7">
    <w:abstractNumId w:val="3"/>
  </w:num>
  <w:num w:numId="8">
    <w:abstractNumId w:val="1"/>
  </w:num>
  <w:num w:numId="9">
    <w:abstractNumId w:val="12"/>
  </w:num>
  <w:num w:numId="10">
    <w:abstractNumId w:val="15"/>
  </w:num>
  <w:num w:numId="11">
    <w:abstractNumId w:val="6"/>
  </w:num>
  <w:num w:numId="12">
    <w:abstractNumId w:val="9"/>
  </w:num>
  <w:num w:numId="13">
    <w:abstractNumId w:val="17"/>
  </w:num>
  <w:num w:numId="14">
    <w:abstractNumId w:val="8"/>
  </w:num>
  <w:num w:numId="15">
    <w:abstractNumId w:val="0"/>
  </w:num>
  <w:num w:numId="16">
    <w:abstractNumId w:val="13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62"/>
    <w:rsid w:val="00077B9D"/>
    <w:rsid w:val="00172996"/>
    <w:rsid w:val="00355B2B"/>
    <w:rsid w:val="00426C05"/>
    <w:rsid w:val="004300D7"/>
    <w:rsid w:val="005E3FC2"/>
    <w:rsid w:val="005F6162"/>
    <w:rsid w:val="00652490"/>
    <w:rsid w:val="008648CB"/>
    <w:rsid w:val="00894456"/>
    <w:rsid w:val="00954E76"/>
    <w:rsid w:val="00987A69"/>
    <w:rsid w:val="009D3CB9"/>
    <w:rsid w:val="00A31762"/>
    <w:rsid w:val="00B753F2"/>
    <w:rsid w:val="00BA7981"/>
    <w:rsid w:val="00CB6C63"/>
    <w:rsid w:val="00D8573C"/>
    <w:rsid w:val="00E03262"/>
    <w:rsid w:val="00E2505E"/>
    <w:rsid w:val="00EE4640"/>
    <w:rsid w:val="00F94093"/>
    <w:rsid w:val="00FC4BD3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4642A4-8B9B-42F6-B1C9-5AAD44B4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11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114E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uiPriority w:val="99"/>
    <w:unhideWhenUsed/>
    <w:rsid w:val="00F61F7B"/>
    <w:rPr>
      <w:b/>
      <w:bCs/>
      <w:strike w:val="0"/>
      <w:dstrike w:val="0"/>
      <w:color w:val="005FA9"/>
      <w:u w:val="none"/>
      <w:effect w:val="none"/>
    </w:rPr>
  </w:style>
  <w:style w:type="character" w:styleId="Strong">
    <w:name w:val="Strong"/>
    <w:uiPriority w:val="22"/>
    <w:qFormat/>
    <w:rsid w:val="006C214F"/>
    <w:rPr>
      <w:b/>
      <w:bCs/>
    </w:rPr>
  </w:style>
  <w:style w:type="table" w:styleId="TableGrid">
    <w:name w:val="Table Grid"/>
    <w:basedOn w:val="TableNormal"/>
    <w:rsid w:val="009B28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FC4DE7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FooterChar">
    <w:name w:val="Footer Char"/>
    <w:link w:val="Footer"/>
    <w:uiPriority w:val="99"/>
    <w:rsid w:val="00DE2E7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E2E7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E2E7B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CF5DB5"/>
    <w:pPr>
      <w:ind w:left="720"/>
    </w:pPr>
  </w:style>
  <w:style w:type="paragraph" w:styleId="ListParagraph">
    <w:name w:val="List Paragraph"/>
    <w:basedOn w:val="Normal"/>
    <w:uiPriority w:val="34"/>
    <w:qFormat/>
    <w:rsid w:val="004300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4186">
              <w:marLeft w:val="0"/>
              <w:marRight w:val="26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D2D2"/>
              </w:divBdr>
              <w:divsChild>
                <w:div w:id="15359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947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152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57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7585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815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701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069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32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148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98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saskschools.ca/curr_content/chem30_05/graphics/4_graphics/sol_curve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Solubility Curve Practice Problems Worksheet 1</vt:lpstr>
    </vt:vector>
  </TitlesOfParts>
  <Company>Microsoft</Company>
  <LinksUpToDate>false</LinksUpToDate>
  <CharactersWithSpaces>3275</CharactersWithSpaces>
  <SharedDoc>false</SharedDoc>
  <HLinks>
    <vt:vector size="6" baseType="variant">
      <vt:variant>
        <vt:i4>2555944</vt:i4>
      </vt:variant>
      <vt:variant>
        <vt:i4>-1</vt:i4>
      </vt:variant>
      <vt:variant>
        <vt:i4>1034</vt:i4>
      </vt:variant>
      <vt:variant>
        <vt:i4>4</vt:i4>
      </vt:variant>
      <vt:variant>
        <vt:lpwstr>http://www.saskschools.ca/curr_content/chem30_05/graphics/4_graphics/sol_curve.jpg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Solubility Curve Practice Problems Worksheet 1</dc:title>
  <dc:subject/>
  <dc:creator>Kelly</dc:creator>
  <cp:keywords/>
  <cp:lastModifiedBy>TURNER, Gary</cp:lastModifiedBy>
  <cp:revision>4</cp:revision>
  <cp:lastPrinted>2012-11-15T00:55:00Z</cp:lastPrinted>
  <dcterms:created xsi:type="dcterms:W3CDTF">2019-09-01T12:03:00Z</dcterms:created>
  <dcterms:modified xsi:type="dcterms:W3CDTF">2019-09-01T12:13:00Z</dcterms:modified>
</cp:coreProperties>
</file>